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6C8083A" w14:textId="77777777" w:rsidR="00E34561" w:rsidRPr="005C08A6" w:rsidRDefault="00E34561" w:rsidP="00E34561">
      <w:pPr>
        <w:spacing w:after="0"/>
        <w:rPr>
          <w:rFonts w:ascii="Times New Roman" w:hAnsi="Times New Roman" w:cs="Times New Roman"/>
          <w:lang w:val="sr-Cyrl-RS"/>
        </w:rPr>
      </w:pPr>
      <w:r w:rsidRPr="005C08A6">
        <w:rPr>
          <w:rFonts w:ascii="Times New Roman" w:hAnsi="Times New Roman" w:cs="Times New Roman"/>
          <w:lang w:val="sr-Cyrl-RS"/>
        </w:rPr>
        <w:t>РЕПУБЛИКА СРБИЈА</w:t>
      </w:r>
    </w:p>
    <w:p w14:paraId="62F07036" w14:textId="77777777" w:rsidR="00E34561" w:rsidRPr="005C08A6" w:rsidRDefault="00E34561" w:rsidP="00E34561">
      <w:pPr>
        <w:spacing w:after="0"/>
        <w:rPr>
          <w:rFonts w:ascii="Times New Roman" w:hAnsi="Times New Roman" w:cs="Times New Roman"/>
          <w:lang w:val="sr-Cyrl-RS"/>
        </w:rPr>
      </w:pPr>
      <w:r w:rsidRPr="005C08A6">
        <w:rPr>
          <w:rFonts w:ascii="Times New Roman" w:hAnsi="Times New Roman" w:cs="Times New Roman"/>
          <w:lang w:val="sr-Cyrl-RS"/>
        </w:rPr>
        <w:t>AП ВОЈВОДИНА</w:t>
      </w:r>
    </w:p>
    <w:p w14:paraId="3D0DAAF9" w14:textId="400F6AF4" w:rsidR="00E34561" w:rsidRPr="005C08A6" w:rsidRDefault="00E34561" w:rsidP="00E34561">
      <w:pPr>
        <w:spacing w:after="0"/>
        <w:rPr>
          <w:rFonts w:ascii="Times New Roman" w:hAnsi="Times New Roman" w:cs="Times New Roman"/>
          <w:lang w:val="sr-Cyrl-RS"/>
        </w:rPr>
      </w:pPr>
      <w:r w:rsidRPr="005C08A6">
        <w:rPr>
          <w:rFonts w:ascii="Times New Roman" w:hAnsi="Times New Roman" w:cs="Times New Roman"/>
          <w:lang w:val="sr-Cyrl-RS"/>
        </w:rPr>
        <w:t>ЗАВОД ЗА ЈАВНО ЗДРАВЉЕ ПАНЧЕВО</w:t>
      </w:r>
    </w:p>
    <w:p w14:paraId="5064E6C0" w14:textId="24F6C300" w:rsidR="00E34561" w:rsidRPr="005C08A6" w:rsidRDefault="00E34561" w:rsidP="00E34561">
      <w:pPr>
        <w:spacing w:after="0"/>
        <w:rPr>
          <w:rFonts w:ascii="Times New Roman" w:hAnsi="Times New Roman" w:cs="Times New Roman"/>
          <w:lang w:val="sr-Cyrl-RS"/>
        </w:rPr>
      </w:pPr>
      <w:r w:rsidRPr="005C08A6">
        <w:rPr>
          <w:rFonts w:ascii="Times New Roman" w:hAnsi="Times New Roman" w:cs="Times New Roman"/>
          <w:lang w:val="sr-Cyrl-RS"/>
        </w:rPr>
        <w:t>ПАНЧЕВО</w:t>
      </w:r>
    </w:p>
    <w:p w14:paraId="723DC27F" w14:textId="24983C1A" w:rsidR="00E34561" w:rsidRPr="005C08A6" w:rsidRDefault="00E34561" w:rsidP="00E34561">
      <w:pPr>
        <w:spacing w:after="0"/>
        <w:rPr>
          <w:rFonts w:ascii="Times New Roman" w:hAnsi="Times New Roman" w:cs="Times New Roman"/>
          <w:lang w:val="sr-Cyrl-RS"/>
        </w:rPr>
      </w:pPr>
      <w:r w:rsidRPr="005C08A6">
        <w:rPr>
          <w:rFonts w:ascii="Times New Roman" w:hAnsi="Times New Roman" w:cs="Times New Roman"/>
          <w:lang w:val="sr-Cyrl-RS"/>
        </w:rPr>
        <w:t xml:space="preserve">Број: </w:t>
      </w:r>
      <w:bookmarkStart w:id="0" w:name="_Hlk127262819"/>
      <w:r w:rsidRPr="005C08A6">
        <w:rPr>
          <w:rFonts w:ascii="Times New Roman" w:hAnsi="Times New Roman" w:cs="Times New Roman"/>
          <w:lang w:val="sr-Cyrl-RS"/>
        </w:rPr>
        <w:t>ЈНУ-</w:t>
      </w:r>
      <w:r w:rsidR="00A341B3" w:rsidRPr="005C08A6">
        <w:rPr>
          <w:rFonts w:ascii="Times New Roman" w:hAnsi="Times New Roman" w:cs="Times New Roman"/>
          <w:lang w:val="sr-Cyrl-RS"/>
        </w:rPr>
        <w:t>I</w:t>
      </w:r>
      <w:r w:rsidRPr="005C08A6">
        <w:rPr>
          <w:rFonts w:ascii="Times New Roman" w:hAnsi="Times New Roman" w:cs="Times New Roman"/>
          <w:lang w:val="sr-Cyrl-RS"/>
        </w:rPr>
        <w:t>/202</w:t>
      </w:r>
      <w:r w:rsidR="005C08A6" w:rsidRPr="005C08A6">
        <w:rPr>
          <w:rFonts w:ascii="Times New Roman" w:hAnsi="Times New Roman" w:cs="Times New Roman"/>
          <w:lang w:val="sr-Cyrl-RS"/>
        </w:rPr>
        <w:t>3</w:t>
      </w:r>
      <w:bookmarkEnd w:id="0"/>
    </w:p>
    <w:p w14:paraId="2C78BA19" w14:textId="2E88259A" w:rsidR="00E34561" w:rsidRPr="005C08A6" w:rsidRDefault="00E34561" w:rsidP="00E34561">
      <w:pPr>
        <w:spacing w:after="0"/>
        <w:rPr>
          <w:rFonts w:ascii="Times New Roman" w:hAnsi="Times New Roman" w:cs="Times New Roman"/>
          <w:lang w:val="sr-Cyrl-RS"/>
        </w:rPr>
      </w:pPr>
    </w:p>
    <w:p w14:paraId="40A63CB8" w14:textId="122A1853" w:rsidR="00E34561" w:rsidRPr="003379BC" w:rsidRDefault="00E34561" w:rsidP="005C08A6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 w:rsidRPr="003379BC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ТЕХНИЧКА СПЕЦИФИКАЦИЈА </w:t>
      </w:r>
      <w:r w:rsidR="005C08A6" w:rsidRPr="003379BC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–</w:t>
      </w:r>
      <w:r w:rsidRPr="003379BC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</w:t>
      </w:r>
    </w:p>
    <w:p w14:paraId="3DCB1C92" w14:textId="77777777" w:rsidR="005C08A6" w:rsidRPr="005C08A6" w:rsidRDefault="005C08A6" w:rsidP="005C08A6">
      <w:pPr>
        <w:spacing w:after="0" w:line="240" w:lineRule="auto"/>
        <w:ind w:left="1440" w:right="298" w:hanging="1014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val="sr-Cyrl-RS"/>
        </w:rPr>
      </w:pPr>
      <w:r w:rsidRPr="005C08A6">
        <w:rPr>
          <w:rFonts w:ascii="Times New Roman" w:eastAsia="Times New Roman" w:hAnsi="Times New Roman" w:cs="Times New Roman"/>
          <w:b/>
          <w:iCs/>
          <w:sz w:val="24"/>
          <w:szCs w:val="24"/>
          <w:lang w:val="sr-Cyrl-RS"/>
        </w:rPr>
        <w:t xml:space="preserve">ОПШТИ ТЕХНИЧКИ ЗАХТЕВИ НАРУЧИОЦА: </w:t>
      </w:r>
    </w:p>
    <w:p w14:paraId="79A44FF4" w14:textId="77777777" w:rsidR="003379BC" w:rsidRDefault="005C08A6" w:rsidP="005C08A6">
      <w:pPr>
        <w:spacing w:after="0" w:line="240" w:lineRule="auto"/>
        <w:ind w:left="1440" w:right="298" w:hanging="1014"/>
        <w:jc w:val="center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5C08A6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>Услуга одржавања рачуноводственог софтвера</w:t>
      </w:r>
      <w:r w:rsidRPr="005C08A6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</w:p>
    <w:p w14:paraId="3413DEA3" w14:textId="17141CDF" w:rsidR="005C08A6" w:rsidRPr="005C08A6" w:rsidRDefault="005C08A6" w:rsidP="005C08A6">
      <w:pPr>
        <w:spacing w:after="0" w:line="240" w:lineRule="auto"/>
        <w:ind w:left="1440" w:right="298" w:hanging="1014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val="sr-Cyrl-RS"/>
        </w:rPr>
      </w:pPr>
      <w:r w:rsidRPr="005C08A6">
        <w:rPr>
          <w:rFonts w:ascii="Times New Roman" w:eastAsia="Times New Roman" w:hAnsi="Times New Roman" w:cs="Times New Roman"/>
          <w:b/>
          <w:iCs/>
          <w:sz w:val="24"/>
          <w:szCs w:val="24"/>
          <w:lang w:val="sr-Cyrl-RS"/>
        </w:rPr>
        <w:t xml:space="preserve">Завода за јавно здравље Панчево. </w:t>
      </w:r>
    </w:p>
    <w:p w14:paraId="7950E5A2" w14:textId="77777777" w:rsidR="005C08A6" w:rsidRPr="005C08A6" w:rsidRDefault="005C08A6" w:rsidP="005C08A6">
      <w:pPr>
        <w:spacing w:after="0" w:line="240" w:lineRule="auto"/>
        <w:ind w:left="1440" w:right="298" w:hanging="1014"/>
        <w:jc w:val="center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14:paraId="2F867090" w14:textId="236001B9" w:rsidR="005C08A6" w:rsidRPr="005C08A6" w:rsidRDefault="005C08A6" w:rsidP="005C08A6">
      <w:pPr>
        <w:spacing w:after="200" w:line="276" w:lineRule="auto"/>
        <w:rPr>
          <w:rFonts w:ascii="Times New Roman" w:eastAsia="Calibri" w:hAnsi="Times New Roman" w:cs="Times New Roman"/>
          <w:iCs/>
          <w:sz w:val="24"/>
          <w:szCs w:val="24"/>
          <w:lang w:val="sr-Cyrl-RS"/>
        </w:rPr>
      </w:pPr>
      <w:r w:rsidRPr="005C08A6">
        <w:rPr>
          <w:rFonts w:ascii="Times New Roman" w:eastAsia="Calibri" w:hAnsi="Times New Roman" w:cs="Times New Roman"/>
          <w:iCs/>
          <w:sz w:val="24"/>
          <w:szCs w:val="24"/>
          <w:lang w:val="sr-Cyrl-RS"/>
        </w:rPr>
        <w:t xml:space="preserve">Пружалац услуга обезбеђује све потребно за извршење предметне јавне набавке. </w:t>
      </w:r>
    </w:p>
    <w:p w14:paraId="17DB5074" w14:textId="682A9141" w:rsidR="008C1659" w:rsidRPr="005C08A6" w:rsidRDefault="008C1659" w:rsidP="006920E0">
      <w:pPr>
        <w:suppressAutoHyphens/>
        <w:autoSpaceDE w:val="0"/>
        <w:autoSpaceDN w:val="0"/>
        <w:adjustRightInd w:val="0"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noProof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t>Предмет</w:t>
      </w:r>
      <w:r w:rsidRPr="008C1659">
        <w:rPr>
          <w:rFonts w:ascii="Times New Roman" w:eastAsia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t>јавне</w:t>
      </w:r>
      <w:r w:rsidRPr="008C1659">
        <w:rPr>
          <w:rFonts w:ascii="Times New Roman" w:eastAsia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t>набавке</w:t>
      </w:r>
      <w:r w:rsidRPr="008C1659">
        <w:rPr>
          <w:rFonts w:ascii="Times New Roman" w:eastAsia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t>је</w:t>
      </w:r>
      <w:r w:rsidRPr="008C1659">
        <w:rPr>
          <w:rFonts w:ascii="Times New Roman" w:eastAsia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t>одржавање</w:t>
      </w:r>
      <w:r w:rsidRPr="008C1659">
        <w:rPr>
          <w:rFonts w:ascii="Times New Roman" w:eastAsia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t>и</w:t>
      </w:r>
      <w:r w:rsidRPr="008C1659">
        <w:rPr>
          <w:rFonts w:ascii="Times New Roman" w:eastAsia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t>оптимизација</w:t>
      </w:r>
      <w:r w:rsidRPr="008C1659">
        <w:rPr>
          <w:rFonts w:ascii="Times New Roman" w:eastAsia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t>Ne</w:t>
      </w:r>
      <w:r w:rsidRPr="008C1659">
        <w:rPr>
          <w:rFonts w:ascii="Times New Roman" w:eastAsia="Times New Roman" w:hAnsi="Times New Roman" w:cs="Times New Roman"/>
          <w:noProof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t>tBIZ</w:t>
      </w:r>
      <w:r w:rsidRPr="008C1659">
        <w:rPr>
          <w:rFonts w:ascii="Times New Roman" w:eastAsia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t>софтвера</w:t>
      </w:r>
      <w:r w:rsidRPr="008C1659">
        <w:rPr>
          <w:rFonts w:ascii="Times New Roman" w:eastAsia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t>у</w:t>
      </w:r>
      <w:r w:rsidRPr="008C1659">
        <w:rPr>
          <w:rFonts w:ascii="Times New Roman" w:eastAsia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  <w:t>Завод за јавно здравље Панчево</w:t>
      </w:r>
      <w:r w:rsidRPr="008C1659">
        <w:rPr>
          <w:rFonts w:ascii="Times New Roman" w:eastAsia="Times New Roman" w:hAnsi="Times New Roman" w:cs="Times New Roman"/>
          <w:noProof/>
          <w:sz w:val="24"/>
          <w:szCs w:val="24"/>
        </w:rPr>
        <w:t>.</w:t>
      </w:r>
      <w:r w:rsidR="003379BC"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t>Извршилац</w:t>
      </w:r>
      <w:r w:rsidRPr="008C1659">
        <w:rPr>
          <w:rFonts w:ascii="Times New Roman" w:eastAsia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t>ће</w:t>
      </w:r>
      <w:r w:rsidRPr="008C1659">
        <w:rPr>
          <w:rFonts w:ascii="Times New Roman" w:eastAsia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t>бити</w:t>
      </w:r>
      <w:r w:rsidRPr="008C1659">
        <w:rPr>
          <w:rFonts w:ascii="Times New Roman" w:eastAsia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t>у</w:t>
      </w:r>
      <w:r w:rsidRPr="008C1659">
        <w:rPr>
          <w:rFonts w:ascii="Times New Roman" w:eastAsia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t>обавези</w:t>
      </w:r>
      <w:r w:rsidRPr="008C1659">
        <w:rPr>
          <w:rFonts w:ascii="Times New Roman" w:eastAsia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t>да</w:t>
      </w:r>
      <w:r w:rsidRPr="008C1659">
        <w:rPr>
          <w:rFonts w:ascii="Times New Roman" w:eastAsia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t>благовремено</w:t>
      </w:r>
      <w:r w:rsidRPr="008C1659">
        <w:rPr>
          <w:rFonts w:ascii="Times New Roman" w:eastAsia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t>спроводи</w:t>
      </w:r>
      <w:r w:rsidRPr="008C1659">
        <w:rPr>
          <w:rFonts w:ascii="Times New Roman" w:eastAsia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t>превентивно</w:t>
      </w:r>
      <w:r w:rsidRPr="008C1659">
        <w:rPr>
          <w:rFonts w:ascii="Times New Roman" w:eastAsia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t>и</w:t>
      </w:r>
      <w:r w:rsidRPr="008C1659">
        <w:rPr>
          <w:rFonts w:ascii="Times New Roman" w:eastAsia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t>корективно</w:t>
      </w:r>
      <w:r w:rsidRPr="008C1659">
        <w:rPr>
          <w:rFonts w:ascii="Times New Roman" w:eastAsia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t>одржавање</w:t>
      </w:r>
      <w:r w:rsidRPr="008C1659">
        <w:rPr>
          <w:rFonts w:ascii="Times New Roman" w:eastAsia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t>и</w:t>
      </w:r>
      <w:r w:rsidRPr="008C1659">
        <w:rPr>
          <w:rFonts w:ascii="Times New Roman" w:eastAsia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t>да</w:t>
      </w:r>
      <w:r w:rsidRPr="008C1659">
        <w:rPr>
          <w:rFonts w:ascii="Times New Roman" w:eastAsia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t>корисницима</w:t>
      </w:r>
      <w:r w:rsidRPr="008C1659">
        <w:rPr>
          <w:rFonts w:ascii="Times New Roman" w:eastAsia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t>пружа</w:t>
      </w:r>
      <w:r w:rsidRPr="008C1659">
        <w:rPr>
          <w:rFonts w:ascii="Times New Roman" w:eastAsia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t>континуирану</w:t>
      </w:r>
      <w:r w:rsidRPr="008C1659">
        <w:rPr>
          <w:rFonts w:ascii="Times New Roman" w:eastAsia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t>помоћ</w:t>
      </w:r>
      <w:r w:rsidRPr="008C1659">
        <w:rPr>
          <w:rFonts w:ascii="Times New Roman" w:eastAsia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t>у</w:t>
      </w:r>
      <w:r w:rsidRPr="008C1659">
        <w:rPr>
          <w:rFonts w:ascii="Times New Roman" w:eastAsia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t>раду</w:t>
      </w:r>
      <w:r w:rsidRPr="008C1659">
        <w:rPr>
          <w:rFonts w:ascii="Times New Roman" w:eastAsia="Times New Roman" w:hAnsi="Times New Roman" w:cs="Times New Roman"/>
          <w:noProof/>
          <w:sz w:val="24"/>
          <w:szCs w:val="24"/>
        </w:rPr>
        <w:t>.</w:t>
      </w:r>
    </w:p>
    <w:p w14:paraId="31FEA8AC" w14:textId="751A6DAF" w:rsidR="005C08A6" w:rsidRPr="005C08A6" w:rsidRDefault="005C08A6" w:rsidP="006920E0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5C08A6">
        <w:rPr>
          <w:rFonts w:ascii="Times New Roman" w:eastAsia="Calibri" w:hAnsi="Times New Roman" w:cs="Times New Roman"/>
          <w:sz w:val="24"/>
          <w:szCs w:val="24"/>
          <w:lang w:val="sr-Cyrl-RS"/>
        </w:rPr>
        <w:t>Одржавање економско-финансијског софтвера "</w:t>
      </w:r>
      <w:r w:rsidR="003379BC" w:rsidRPr="003379BC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</w:t>
      </w:r>
      <w:r w:rsidR="003379BC" w:rsidRPr="005C08A6">
        <w:rPr>
          <w:rFonts w:ascii="Times New Roman" w:eastAsia="Calibri" w:hAnsi="Times New Roman" w:cs="Times New Roman"/>
          <w:sz w:val="24"/>
          <w:szCs w:val="24"/>
          <w:lang w:val="sr-Cyrl-RS"/>
        </w:rPr>
        <w:t>NexTBIZ</w:t>
      </w:r>
      <w:r w:rsidR="003379BC" w:rsidRPr="003379BC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</w:t>
      </w:r>
      <w:r w:rsidRPr="005C08A6">
        <w:rPr>
          <w:rFonts w:ascii="Times New Roman" w:eastAsia="Calibri" w:hAnsi="Times New Roman" w:cs="Times New Roman"/>
          <w:sz w:val="24"/>
          <w:szCs w:val="24"/>
          <w:lang w:val="sr-Cyrl-RS"/>
        </w:rPr>
        <w:t>" на месечном нивоу подразумева следеће активности:</w:t>
      </w:r>
    </w:p>
    <w:p w14:paraId="1199997E" w14:textId="77777777" w:rsidR="005C08A6" w:rsidRPr="005C08A6" w:rsidRDefault="005C08A6" w:rsidP="005C08A6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bookmarkStart w:id="1" w:name="_Hlk127262917"/>
      <w:r w:rsidRPr="005C08A6">
        <w:rPr>
          <w:rFonts w:ascii="Times New Roman" w:eastAsia="Calibri" w:hAnsi="Times New Roman" w:cs="Times New Roman"/>
          <w:sz w:val="24"/>
          <w:szCs w:val="24"/>
          <w:lang w:val="sr-Cyrl-RS"/>
        </w:rPr>
        <w:t>- „NexTBIZ“ основни модул</w:t>
      </w:r>
    </w:p>
    <w:p w14:paraId="4CA2236E" w14:textId="77777777" w:rsidR="005C08A6" w:rsidRPr="005C08A6" w:rsidRDefault="005C08A6" w:rsidP="005C08A6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5C08A6">
        <w:rPr>
          <w:rFonts w:ascii="Times New Roman" w:eastAsia="Calibri" w:hAnsi="Times New Roman" w:cs="Times New Roman"/>
          <w:sz w:val="24"/>
          <w:szCs w:val="24"/>
          <w:lang w:val="sr-Cyrl-RS"/>
        </w:rPr>
        <w:t>- „NexTBIZ“ Обрачун зарада радника модул</w:t>
      </w:r>
    </w:p>
    <w:p w14:paraId="033616B2" w14:textId="77777777" w:rsidR="005C08A6" w:rsidRPr="005C08A6" w:rsidRDefault="005C08A6" w:rsidP="005C08A6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5C08A6">
        <w:rPr>
          <w:rFonts w:ascii="Times New Roman" w:eastAsia="Calibri" w:hAnsi="Times New Roman" w:cs="Times New Roman"/>
          <w:sz w:val="24"/>
          <w:szCs w:val="24"/>
          <w:lang w:val="sr-Cyrl-RS"/>
        </w:rPr>
        <w:t>- „NexTBIZ“ Остали приходи модул</w:t>
      </w:r>
    </w:p>
    <w:p w14:paraId="4D115513" w14:textId="77777777" w:rsidR="005C08A6" w:rsidRPr="005C08A6" w:rsidRDefault="005C08A6" w:rsidP="005C08A6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5C08A6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- Робно и Материјално пословање </w:t>
      </w:r>
    </w:p>
    <w:p w14:paraId="2CF98C67" w14:textId="77777777" w:rsidR="005C08A6" w:rsidRPr="005C08A6" w:rsidRDefault="005C08A6" w:rsidP="005C08A6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5C08A6">
        <w:rPr>
          <w:rFonts w:ascii="Times New Roman" w:eastAsia="Calibri" w:hAnsi="Times New Roman" w:cs="Times New Roman"/>
          <w:sz w:val="24"/>
          <w:szCs w:val="24"/>
          <w:lang w:val="sr-Cyrl-RS"/>
        </w:rPr>
        <w:t>- Благајничко пословање</w:t>
      </w:r>
    </w:p>
    <w:p w14:paraId="7C8C155E" w14:textId="77777777" w:rsidR="005C08A6" w:rsidRPr="005C08A6" w:rsidRDefault="005C08A6" w:rsidP="005C08A6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5C08A6">
        <w:rPr>
          <w:rFonts w:ascii="Times New Roman" w:eastAsia="Calibri" w:hAnsi="Times New Roman" w:cs="Times New Roman"/>
          <w:sz w:val="24"/>
          <w:szCs w:val="24"/>
          <w:lang w:val="sr-Cyrl-RS"/>
        </w:rPr>
        <w:t>- Основна средства</w:t>
      </w:r>
    </w:p>
    <w:p w14:paraId="251CC211" w14:textId="77777777" w:rsidR="005C08A6" w:rsidRPr="005C08A6" w:rsidRDefault="005C08A6" w:rsidP="005C08A6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5C08A6">
        <w:rPr>
          <w:rFonts w:ascii="Times New Roman" w:eastAsia="Calibri" w:hAnsi="Times New Roman" w:cs="Times New Roman"/>
          <w:sz w:val="24"/>
          <w:szCs w:val="24"/>
          <w:lang w:val="sr-Cyrl-RS"/>
        </w:rPr>
        <w:t>-  Трезорско пословање</w:t>
      </w:r>
    </w:p>
    <w:p w14:paraId="5B4DD706" w14:textId="218BB91A" w:rsidR="005C08A6" w:rsidRDefault="005C08A6" w:rsidP="005C08A6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5C08A6">
        <w:rPr>
          <w:rFonts w:ascii="Times New Roman" w:eastAsia="Calibri" w:hAnsi="Times New Roman" w:cs="Times New Roman"/>
          <w:sz w:val="24"/>
          <w:szCs w:val="24"/>
          <w:lang w:val="sr-Cyrl-RS"/>
        </w:rPr>
        <w:t>-  Аутоматско књижење извода</w:t>
      </w:r>
    </w:p>
    <w:p w14:paraId="0848CC34" w14:textId="0DC7E82F" w:rsidR="005C08A6" w:rsidRDefault="005C08A6" w:rsidP="005C08A6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>
        <w:rPr>
          <w:rFonts w:ascii="Times New Roman" w:eastAsia="Calibri" w:hAnsi="Times New Roman" w:cs="Times New Roman"/>
          <w:sz w:val="24"/>
          <w:szCs w:val="24"/>
          <w:lang w:val="sr-Latn-RS"/>
        </w:rPr>
        <w:t xml:space="preserve">- </w:t>
      </w:r>
      <w:r w:rsidRPr="005C08A6">
        <w:rPr>
          <w:rFonts w:ascii="Times New Roman" w:eastAsia="Calibri" w:hAnsi="Times New Roman" w:cs="Times New Roman"/>
          <w:sz w:val="24"/>
          <w:szCs w:val="24"/>
          <w:lang w:val="sr-Cyrl-RS"/>
        </w:rPr>
        <w:t>Управљање улазним документима</w:t>
      </w:r>
    </w:p>
    <w:p w14:paraId="49231CA7" w14:textId="5710CB9E" w:rsidR="005C08A6" w:rsidRDefault="005C08A6" w:rsidP="005C08A6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>
        <w:rPr>
          <w:rFonts w:ascii="Times New Roman" w:eastAsia="Calibri" w:hAnsi="Times New Roman" w:cs="Times New Roman"/>
          <w:sz w:val="24"/>
          <w:szCs w:val="24"/>
          <w:lang w:val="sr-Latn-RS"/>
        </w:rPr>
        <w:t xml:space="preserve">- </w:t>
      </w:r>
      <w:r w:rsidRPr="005C08A6">
        <w:rPr>
          <w:rFonts w:ascii="Times New Roman" w:eastAsia="Calibri" w:hAnsi="Times New Roman" w:cs="Times New Roman"/>
          <w:sz w:val="24"/>
          <w:szCs w:val="24"/>
          <w:lang w:val="sr-Cyrl-RS"/>
        </w:rPr>
        <w:t>Управљање излазним документима</w:t>
      </w:r>
    </w:p>
    <w:p w14:paraId="3A604B09" w14:textId="1080D344" w:rsidR="00B30859" w:rsidRPr="005C08A6" w:rsidRDefault="00B30859" w:rsidP="005C08A6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>
        <w:rPr>
          <w:rFonts w:ascii="Times New Roman" w:eastAsia="Calibri" w:hAnsi="Times New Roman" w:cs="Times New Roman"/>
          <w:sz w:val="24"/>
          <w:szCs w:val="24"/>
          <w:lang w:val="sr-Cyrl-RS"/>
        </w:rPr>
        <w:t>- Апликативни</w:t>
      </w:r>
      <w:r w:rsidRPr="00B30859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RS"/>
        </w:rPr>
        <w:t>софтвер</w:t>
      </w:r>
      <w:r w:rsidRPr="00B30859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RS"/>
        </w:rPr>
        <w:t>за</w:t>
      </w:r>
      <w:r w:rsidRPr="00B30859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RS"/>
        </w:rPr>
        <w:t>интеграцију</w:t>
      </w:r>
      <w:r w:rsidRPr="00B30859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RS"/>
        </w:rPr>
        <w:t>са</w:t>
      </w:r>
      <w:r w:rsidRPr="00B30859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RS"/>
        </w:rPr>
        <w:t>СЕФ</w:t>
      </w:r>
      <w:r w:rsidRPr="00B30859">
        <w:rPr>
          <w:rFonts w:ascii="Times New Roman" w:eastAsia="Calibri" w:hAnsi="Times New Roman" w:cs="Times New Roman"/>
          <w:sz w:val="24"/>
          <w:szCs w:val="24"/>
          <w:lang w:val="sr-Cyrl-RS"/>
        </w:rPr>
        <w:t>-</w:t>
      </w:r>
      <w:r>
        <w:rPr>
          <w:rFonts w:ascii="Times New Roman" w:eastAsia="Calibri" w:hAnsi="Times New Roman" w:cs="Times New Roman"/>
          <w:sz w:val="24"/>
          <w:szCs w:val="24"/>
          <w:lang w:val="sr-Cyrl-RS"/>
        </w:rPr>
        <w:t>ом</w:t>
      </w:r>
    </w:p>
    <w:p w14:paraId="543EDAA5" w14:textId="352EDAD8" w:rsidR="005C08A6" w:rsidRPr="005C08A6" w:rsidRDefault="005C08A6" w:rsidP="005C08A6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5C08A6">
        <w:rPr>
          <w:rFonts w:ascii="Times New Roman" w:eastAsia="Calibri" w:hAnsi="Times New Roman" w:cs="Times New Roman"/>
          <w:sz w:val="24"/>
          <w:szCs w:val="24"/>
          <w:lang w:val="sr-Cyrl-RS"/>
        </w:rPr>
        <w:t>- услуге одржавања софтвера подразумевају испоруку нових верзија „NexTBIZ“ софтвера.</w:t>
      </w:r>
    </w:p>
    <w:p w14:paraId="0A56C123" w14:textId="77777777" w:rsidR="005C08A6" w:rsidRPr="005C08A6" w:rsidRDefault="005C08A6" w:rsidP="005C08A6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5C08A6">
        <w:rPr>
          <w:rFonts w:ascii="Times New Roman" w:eastAsia="Calibri" w:hAnsi="Times New Roman" w:cs="Times New Roman"/>
          <w:sz w:val="24"/>
          <w:szCs w:val="24"/>
          <w:lang w:val="sr-Cyrl-RS"/>
        </w:rPr>
        <w:t>- Обука корисника за функције програма које су измењене због промене прописа.</w:t>
      </w:r>
    </w:p>
    <w:p w14:paraId="3D3C2359" w14:textId="77777777" w:rsidR="005C08A6" w:rsidRPr="005C08A6" w:rsidRDefault="005C08A6" w:rsidP="005C08A6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5C08A6">
        <w:rPr>
          <w:rFonts w:ascii="Times New Roman" w:eastAsia="Calibri" w:hAnsi="Times New Roman" w:cs="Times New Roman"/>
          <w:sz w:val="24"/>
          <w:szCs w:val="24"/>
          <w:lang w:val="sr-Cyrl-RS"/>
        </w:rPr>
        <w:t>- Подршка корисницима при отклањању проблема у коришћењу NexTBIZ“ софтвера.</w:t>
      </w:r>
    </w:p>
    <w:p w14:paraId="4724D9AF" w14:textId="15790010" w:rsidR="005C08A6" w:rsidRDefault="005C08A6" w:rsidP="005C08A6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5C08A6">
        <w:rPr>
          <w:rFonts w:ascii="Times New Roman" w:eastAsia="Calibri" w:hAnsi="Times New Roman" w:cs="Times New Roman"/>
          <w:sz w:val="24"/>
          <w:szCs w:val="24"/>
          <w:lang w:val="sr-Cyrl-RS"/>
        </w:rPr>
        <w:t>- Могућност додавања нових модула</w:t>
      </w:r>
      <w:r w:rsidR="006920E0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</w:t>
      </w:r>
    </w:p>
    <w:p w14:paraId="17724D10" w14:textId="2475CD5C" w:rsidR="006920E0" w:rsidRDefault="006920E0" w:rsidP="006920E0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>
        <w:rPr>
          <w:rFonts w:ascii="Times New Roman" w:eastAsia="Calibri" w:hAnsi="Times New Roman" w:cs="Times New Roman"/>
          <w:sz w:val="24"/>
          <w:szCs w:val="24"/>
          <w:lang w:val="sr-Cyrl-RS"/>
        </w:rPr>
        <w:t>- Дорада</w:t>
      </w:r>
      <w:r w:rsidRPr="006920E0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RS"/>
        </w:rPr>
        <w:t>Ne</w:t>
      </w:r>
      <w:r w:rsidRPr="006920E0">
        <w:rPr>
          <w:rFonts w:ascii="Times New Roman" w:eastAsia="Calibri" w:hAnsi="Times New Roman" w:cs="Times New Roman"/>
          <w:sz w:val="24"/>
          <w:szCs w:val="24"/>
          <w:lang w:val="sr-Cyrl-RS"/>
        </w:rPr>
        <w:t>x</w:t>
      </w:r>
      <w:r>
        <w:rPr>
          <w:rFonts w:ascii="Times New Roman" w:eastAsia="Calibri" w:hAnsi="Times New Roman" w:cs="Times New Roman"/>
          <w:sz w:val="24"/>
          <w:szCs w:val="24"/>
          <w:lang w:val="sr-Cyrl-RS"/>
        </w:rPr>
        <w:t>TBIZ</w:t>
      </w:r>
      <w:r w:rsidRPr="006920E0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RS"/>
        </w:rPr>
        <w:t>софтвера</w:t>
      </w:r>
      <w:r w:rsidRPr="006920E0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RS"/>
        </w:rPr>
        <w:t>у</w:t>
      </w:r>
      <w:r w:rsidRPr="006920E0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RS"/>
        </w:rPr>
        <w:t>складу</w:t>
      </w:r>
      <w:r w:rsidRPr="006920E0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RS"/>
        </w:rPr>
        <w:t>са</w:t>
      </w:r>
      <w:r w:rsidRPr="006920E0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RS"/>
        </w:rPr>
        <w:t>променом</w:t>
      </w:r>
      <w:r w:rsidRPr="006920E0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RS"/>
        </w:rPr>
        <w:t>законских</w:t>
      </w:r>
      <w:r w:rsidRPr="006920E0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RS"/>
        </w:rPr>
        <w:t>и</w:t>
      </w:r>
      <w:r w:rsidRPr="006920E0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RS"/>
        </w:rPr>
        <w:t>осталих</w:t>
      </w:r>
      <w:r w:rsidRPr="006920E0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RS"/>
        </w:rPr>
        <w:t>прописа</w:t>
      </w:r>
      <w:r w:rsidRPr="006920E0">
        <w:rPr>
          <w:rFonts w:ascii="Times New Roman" w:eastAsia="Calibri" w:hAnsi="Times New Roman" w:cs="Times New Roman"/>
          <w:sz w:val="24"/>
          <w:szCs w:val="24"/>
          <w:lang w:val="sr-Cyrl-RS"/>
        </w:rPr>
        <w:t>.</w:t>
      </w:r>
    </w:p>
    <w:bookmarkEnd w:id="1"/>
    <w:p w14:paraId="6BBFEBEF" w14:textId="07E711C1" w:rsidR="005C08A6" w:rsidRDefault="006920E0" w:rsidP="005C08A6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>
        <w:rPr>
          <w:rFonts w:ascii="Times New Roman" w:eastAsia="Calibri" w:hAnsi="Times New Roman" w:cs="Times New Roman"/>
          <w:sz w:val="24"/>
          <w:szCs w:val="24"/>
          <w:lang w:val="sr-Cyrl-RS"/>
        </w:rPr>
        <w:t>Извршилац</w:t>
      </w:r>
      <w:r w:rsidRPr="006920E0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RS"/>
        </w:rPr>
        <w:t>преузима</w:t>
      </w:r>
      <w:r w:rsidRPr="006920E0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RS"/>
        </w:rPr>
        <w:t>обавезу</w:t>
      </w:r>
      <w:r w:rsidRPr="006920E0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RS"/>
        </w:rPr>
        <w:t>да</w:t>
      </w:r>
      <w:r w:rsidRPr="006920E0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RS"/>
        </w:rPr>
        <w:t>буде</w:t>
      </w:r>
      <w:r w:rsidRPr="006920E0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RS"/>
        </w:rPr>
        <w:t>доступан</w:t>
      </w:r>
      <w:r w:rsidRPr="006920E0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RS"/>
        </w:rPr>
        <w:t>на</w:t>
      </w:r>
      <w:r w:rsidRPr="006920E0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RS"/>
        </w:rPr>
        <w:t>телефонски</w:t>
      </w:r>
      <w:r w:rsidRPr="006920E0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RS"/>
        </w:rPr>
        <w:t>позив</w:t>
      </w:r>
      <w:r w:rsidRPr="006920E0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RS"/>
        </w:rPr>
        <w:t>и</w:t>
      </w:r>
      <w:r w:rsidRPr="006920E0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RS"/>
        </w:rPr>
        <w:t>да</w:t>
      </w:r>
      <w:r w:rsidRPr="006920E0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RS"/>
        </w:rPr>
        <w:t>се</w:t>
      </w:r>
      <w:r w:rsidRPr="006920E0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RS"/>
        </w:rPr>
        <w:t>стара</w:t>
      </w:r>
      <w:r w:rsidRPr="006920E0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RS"/>
        </w:rPr>
        <w:t>о</w:t>
      </w:r>
      <w:r w:rsidRPr="006920E0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RS"/>
        </w:rPr>
        <w:t>континуираној</w:t>
      </w:r>
      <w:r w:rsidRPr="006920E0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RS"/>
        </w:rPr>
        <w:t>расположивости</w:t>
      </w:r>
      <w:r w:rsidRPr="006920E0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RS"/>
        </w:rPr>
        <w:t>система</w:t>
      </w:r>
      <w:r w:rsidRPr="006920E0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RS"/>
        </w:rPr>
        <w:t>и</w:t>
      </w:r>
      <w:r w:rsidRPr="006920E0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RS"/>
        </w:rPr>
        <w:t>свих</w:t>
      </w:r>
      <w:r w:rsidRPr="006920E0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RS"/>
        </w:rPr>
        <w:t>његових</w:t>
      </w:r>
      <w:r w:rsidRPr="006920E0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RS"/>
        </w:rPr>
        <w:t>функција</w:t>
      </w:r>
      <w:r w:rsidRPr="006920E0">
        <w:rPr>
          <w:rFonts w:ascii="Times New Roman" w:eastAsia="Calibri" w:hAnsi="Times New Roman" w:cs="Times New Roman"/>
          <w:sz w:val="24"/>
          <w:szCs w:val="24"/>
          <w:lang w:val="sr-Cyrl-RS"/>
        </w:rPr>
        <w:t>.</w:t>
      </w:r>
    </w:p>
    <w:p w14:paraId="46A0BEF4" w14:textId="5C126FF0" w:rsidR="00A25202" w:rsidRPr="005C08A6" w:rsidRDefault="00A25202" w:rsidP="005C08A6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A25202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Креирање процедура за </w:t>
      </w:r>
      <w:r w:rsidRPr="00A25202">
        <w:rPr>
          <w:rFonts w:ascii="Times New Roman" w:eastAsia="Calibri" w:hAnsi="Times New Roman" w:cs="Times New Roman"/>
          <w:i/>
          <w:iCs/>
          <w:sz w:val="24"/>
          <w:szCs w:val="24"/>
        </w:rPr>
        <w:t>backup</w:t>
      </w:r>
      <w:r w:rsidRPr="00A2520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25202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базе података и подршка корисницима за успостављање ових процедура и обезбеђење потребног простора за </w:t>
      </w:r>
      <w:r w:rsidRPr="00A25202">
        <w:rPr>
          <w:rFonts w:ascii="Times New Roman" w:eastAsia="Calibri" w:hAnsi="Times New Roman" w:cs="Times New Roman"/>
          <w:i/>
          <w:iCs/>
          <w:sz w:val="24"/>
          <w:szCs w:val="24"/>
        </w:rPr>
        <w:t>backup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.</w:t>
      </w:r>
    </w:p>
    <w:p w14:paraId="3CCB161A" w14:textId="77777777" w:rsidR="005C08A6" w:rsidRPr="005C08A6" w:rsidRDefault="005C08A6" w:rsidP="005C08A6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5C08A6">
        <w:rPr>
          <w:rFonts w:ascii="Times New Roman" w:eastAsia="Calibri" w:hAnsi="Times New Roman" w:cs="Times New Roman"/>
          <w:sz w:val="24"/>
          <w:szCs w:val="24"/>
          <w:lang w:val="sr-Cyrl-RS"/>
        </w:rPr>
        <w:t>Понуђач је дужан да услуге пружа КВАЛИТЕТНО, у складу са нормативима и стандардима за ту врсту услуга, у роковима предвиђеним конкурсном документацијом НАРУЧИОЦА.</w:t>
      </w:r>
    </w:p>
    <w:p w14:paraId="1F47CD63" w14:textId="77777777" w:rsidR="005C08A6" w:rsidRPr="005C08A6" w:rsidRDefault="005C08A6" w:rsidP="005C08A6">
      <w:pPr>
        <w:spacing w:after="0"/>
        <w:jc w:val="center"/>
        <w:rPr>
          <w:rFonts w:ascii="Times New Roman" w:hAnsi="Times New Roman" w:cs="Times New Roman"/>
          <w:lang w:val="sr-Cyrl-RS"/>
        </w:rPr>
      </w:pPr>
    </w:p>
    <w:sectPr w:rsidR="005C08A6" w:rsidRPr="005C08A6">
      <w:foot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F13C5F1" w14:textId="77777777" w:rsidR="00457ECD" w:rsidRDefault="00457ECD" w:rsidP="00457ECD">
      <w:pPr>
        <w:spacing w:after="0" w:line="240" w:lineRule="auto"/>
      </w:pPr>
      <w:r>
        <w:separator/>
      </w:r>
    </w:p>
  </w:endnote>
  <w:endnote w:type="continuationSeparator" w:id="0">
    <w:p w14:paraId="199654DB" w14:textId="77777777" w:rsidR="00457ECD" w:rsidRDefault="00457ECD" w:rsidP="00457E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95679212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6B5DFC8" w14:textId="213AAFF3" w:rsidR="00457ECD" w:rsidRDefault="00457ECD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681C5AFE" w14:textId="77777777" w:rsidR="00457ECD" w:rsidRDefault="00457EC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F504D01" w14:textId="77777777" w:rsidR="00457ECD" w:rsidRDefault="00457ECD" w:rsidP="00457ECD">
      <w:pPr>
        <w:spacing w:after="0" w:line="240" w:lineRule="auto"/>
      </w:pPr>
      <w:r>
        <w:separator/>
      </w:r>
    </w:p>
  </w:footnote>
  <w:footnote w:type="continuationSeparator" w:id="0">
    <w:p w14:paraId="442E8F97" w14:textId="77777777" w:rsidR="00457ECD" w:rsidRDefault="00457ECD" w:rsidP="00457EC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969158D"/>
    <w:multiLevelType w:val="hybridMultilevel"/>
    <w:tmpl w:val="F2AC625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B51466"/>
    <w:multiLevelType w:val="hybridMultilevel"/>
    <w:tmpl w:val="C20A8D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4561"/>
    <w:rsid w:val="00074526"/>
    <w:rsid w:val="00262B1A"/>
    <w:rsid w:val="003379BC"/>
    <w:rsid w:val="00457ECD"/>
    <w:rsid w:val="005C08A6"/>
    <w:rsid w:val="006920E0"/>
    <w:rsid w:val="008C1659"/>
    <w:rsid w:val="008F341A"/>
    <w:rsid w:val="00915B79"/>
    <w:rsid w:val="00A25202"/>
    <w:rsid w:val="00A341B3"/>
    <w:rsid w:val="00A51154"/>
    <w:rsid w:val="00B30859"/>
    <w:rsid w:val="00B61B4E"/>
    <w:rsid w:val="00C937ED"/>
    <w:rsid w:val="00E05C6F"/>
    <w:rsid w:val="00E34561"/>
    <w:rsid w:val="00F30130"/>
    <w:rsid w:val="00F808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256F75"/>
  <w15:chartTrackingRefBased/>
  <w15:docId w15:val="{E4C9CD92-713B-46E8-8B69-CE54152EB4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345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457EC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57ECD"/>
  </w:style>
  <w:style w:type="paragraph" w:styleId="Footer">
    <w:name w:val="footer"/>
    <w:basedOn w:val="Normal"/>
    <w:link w:val="FooterChar"/>
    <w:uiPriority w:val="99"/>
    <w:unhideWhenUsed/>
    <w:rsid w:val="00457EC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57ECD"/>
  </w:style>
  <w:style w:type="paragraph" w:styleId="ListParagraph">
    <w:name w:val="List Paragraph"/>
    <w:basedOn w:val="Normal"/>
    <w:uiPriority w:val="34"/>
    <w:qFormat/>
    <w:rsid w:val="008C165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326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3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32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8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11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35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3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29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0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05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266</Words>
  <Characters>1517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Administrator@ZZJZ.COM</dc:creator>
  <cp:keywords/>
  <dc:description/>
  <cp:lastModifiedBy>Administrator@ZZJZ.COM</cp:lastModifiedBy>
  <cp:revision>15</cp:revision>
  <cp:lastPrinted>2023-02-14T08:38:00Z</cp:lastPrinted>
  <dcterms:created xsi:type="dcterms:W3CDTF">2022-03-02T13:04:00Z</dcterms:created>
  <dcterms:modified xsi:type="dcterms:W3CDTF">2023-02-14T10:18:00Z</dcterms:modified>
</cp:coreProperties>
</file>